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A6" w:rsidRDefault="00BB27A6" w:rsidP="00C2714C">
      <w:pPr>
        <w:spacing w:line="240" w:lineRule="atLeast"/>
        <w:ind w:firstLine="566"/>
        <w:rPr>
          <w:rFonts w:ascii="Times New Roman" w:eastAsia="Times New Roman" w:hAnsi="Times New Roman" w:cs="Times New Roman"/>
          <w:i w:val="0"/>
          <w:iCs w:val="0"/>
          <w:sz w:val="18"/>
          <w:szCs w:val="18"/>
          <w:u w:val="single"/>
          <w:lang w:val="tr-TR" w:eastAsia="tr-TR" w:bidi="ar-SA"/>
        </w:rPr>
      </w:pPr>
      <w:bookmarkStart w:id="0" w:name="_GoBack"/>
      <w:bookmarkEnd w:id="0"/>
    </w:p>
    <w:tbl>
      <w:tblPr>
        <w:tblW w:w="87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BB27A6" w:rsidRPr="009F7901" w:rsidTr="00F9643F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7A6" w:rsidRPr="009F7901" w:rsidRDefault="00BB27A6" w:rsidP="00F9643F">
            <w:pPr>
              <w:spacing w:line="240" w:lineRule="atLeast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tr-TR" w:eastAsia="tr-TR" w:bidi="ar-SA"/>
              </w:rPr>
            </w:pPr>
            <w:r w:rsidRPr="009F7901">
              <w:rPr>
                <w:rFonts w:ascii="Arial" w:eastAsia="Times New Roman" w:hAnsi="Arial" w:cs="Arial"/>
                <w:i w:val="0"/>
                <w:iCs w:val="0"/>
                <w:sz w:val="16"/>
                <w:szCs w:val="16"/>
                <w:lang w:val="tr-TR" w:eastAsia="tr-TR" w:bidi="ar-SA"/>
              </w:rPr>
              <w:t>3 Nisan 2012 SALI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7A6" w:rsidRPr="009F7901" w:rsidRDefault="00BB27A6" w:rsidP="00F96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tr-TR" w:eastAsia="tr-TR" w:bidi="ar-SA"/>
              </w:rPr>
            </w:pPr>
            <w:r w:rsidRPr="009F7901">
              <w:rPr>
                <w:rFonts w:ascii="Palatino Linotype" w:eastAsia="Times New Roman" w:hAnsi="Palatino Linotype" w:cs="Times New Roman"/>
                <w:b/>
                <w:bCs/>
                <w:i w:val="0"/>
                <w:iCs w:val="0"/>
                <w:color w:val="800080"/>
                <w:sz w:val="24"/>
                <w:szCs w:val="24"/>
                <w:lang w:val="tr-TR" w:eastAsia="tr-TR" w:bidi="ar-SA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7A6" w:rsidRPr="009F7901" w:rsidRDefault="00BB27A6" w:rsidP="00F9643F">
            <w:pPr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tr-TR" w:eastAsia="tr-TR" w:bidi="ar-SA"/>
              </w:rPr>
            </w:pPr>
            <w:proofErr w:type="gramStart"/>
            <w:r w:rsidRPr="009F7901">
              <w:rPr>
                <w:rFonts w:ascii="Arial" w:eastAsia="Times New Roman" w:hAnsi="Arial" w:cs="Arial"/>
                <w:i w:val="0"/>
                <w:iCs w:val="0"/>
                <w:sz w:val="16"/>
                <w:lang w:val="tr-TR" w:eastAsia="tr-TR" w:bidi="ar-SA"/>
              </w:rPr>
              <w:t>Sayı : 28253</w:t>
            </w:r>
            <w:proofErr w:type="gramEnd"/>
          </w:p>
        </w:tc>
      </w:tr>
      <w:tr w:rsidR="00BB27A6" w:rsidRPr="009F7901" w:rsidTr="00F9643F">
        <w:trPr>
          <w:trHeight w:val="480"/>
          <w:jc w:val="center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7A6" w:rsidRPr="009F7901" w:rsidRDefault="00BB27A6" w:rsidP="00F9643F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tr-TR" w:eastAsia="tr-TR" w:bidi="ar-SA"/>
              </w:rPr>
            </w:pPr>
            <w:r w:rsidRPr="009F7901">
              <w:rPr>
                <w:rFonts w:ascii="Arial" w:eastAsia="Times New Roman" w:hAnsi="Arial" w:cs="Arial"/>
                <w:b/>
                <w:bCs/>
                <w:i w:val="0"/>
                <w:iCs w:val="0"/>
                <w:color w:val="000080"/>
                <w:sz w:val="18"/>
                <w:szCs w:val="18"/>
                <w:lang w:val="tr-TR" w:eastAsia="tr-TR" w:bidi="ar-SA"/>
              </w:rPr>
              <w:t>YÖNETMELİKLER</w:t>
            </w:r>
          </w:p>
        </w:tc>
      </w:tr>
    </w:tbl>
    <w:p w:rsidR="00BB27A6" w:rsidRDefault="00BB27A6" w:rsidP="00C2714C">
      <w:pPr>
        <w:spacing w:line="240" w:lineRule="atLeast"/>
        <w:ind w:firstLine="566"/>
        <w:rPr>
          <w:rFonts w:ascii="Times New Roman" w:eastAsia="Times New Roman" w:hAnsi="Times New Roman" w:cs="Times New Roman"/>
          <w:i w:val="0"/>
          <w:iCs w:val="0"/>
          <w:sz w:val="18"/>
          <w:szCs w:val="18"/>
          <w:u w:val="single"/>
          <w:lang w:val="tr-TR" w:eastAsia="tr-TR" w:bidi="ar-SA"/>
        </w:rPr>
      </w:pPr>
    </w:p>
    <w:p w:rsidR="00BB27A6" w:rsidRDefault="00BB27A6" w:rsidP="00C2714C">
      <w:pPr>
        <w:spacing w:line="240" w:lineRule="atLeast"/>
        <w:ind w:firstLine="566"/>
        <w:rPr>
          <w:rFonts w:ascii="Times New Roman" w:eastAsia="Times New Roman" w:hAnsi="Times New Roman" w:cs="Times New Roman"/>
          <w:i w:val="0"/>
          <w:iCs w:val="0"/>
          <w:sz w:val="18"/>
          <w:szCs w:val="18"/>
          <w:u w:val="single"/>
          <w:lang w:val="tr-TR" w:eastAsia="tr-TR" w:bidi="ar-SA"/>
        </w:rPr>
      </w:pPr>
    </w:p>
    <w:p w:rsidR="00C2714C" w:rsidRPr="009F7901" w:rsidRDefault="00C2714C" w:rsidP="00C2714C">
      <w:pPr>
        <w:spacing w:line="240" w:lineRule="atLeast"/>
        <w:ind w:firstLine="566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tr-TR" w:eastAsia="tr-TR" w:bidi="ar-SA"/>
        </w:rPr>
      </w:pPr>
      <w:r w:rsidRPr="009F7901">
        <w:rPr>
          <w:rFonts w:ascii="Times New Roman" w:eastAsia="Times New Roman" w:hAnsi="Times New Roman" w:cs="Times New Roman"/>
          <w:i w:val="0"/>
          <w:iCs w:val="0"/>
          <w:sz w:val="18"/>
          <w:szCs w:val="18"/>
          <w:u w:val="single"/>
          <w:lang w:val="tr-TR" w:eastAsia="tr-TR" w:bidi="ar-SA"/>
        </w:rPr>
        <w:t>Enerji Piyasası Düzenleme Kurumundan:</w:t>
      </w:r>
    </w:p>
    <w:p w:rsidR="00C2714C" w:rsidRDefault="00C2714C" w:rsidP="00C2714C">
      <w:pPr>
        <w:spacing w:line="240" w:lineRule="atLeast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tr-TR" w:eastAsia="tr-TR" w:bidi="ar-SA"/>
        </w:rPr>
      </w:pPr>
    </w:p>
    <w:p w:rsidR="00C2714C" w:rsidRPr="004550AD" w:rsidRDefault="00C2714C" w:rsidP="00C2714C">
      <w:pPr>
        <w:spacing w:line="240" w:lineRule="atLeast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tr-TR" w:eastAsia="tr-TR" w:bidi="ar-SA"/>
        </w:rPr>
      </w:pPr>
      <w:r w:rsidRPr="004550AD">
        <w:rPr>
          <w:rFonts w:ascii="Times New Roman" w:eastAsia="Times New Roman" w:hAnsi="Times New Roman" w:cs="Times New Roman"/>
          <w:b/>
          <w:i w:val="0"/>
          <w:iCs w:val="0"/>
          <w:sz w:val="18"/>
          <w:szCs w:val="18"/>
          <w:lang w:val="tr-TR" w:eastAsia="tr-TR" w:bidi="ar-SA"/>
        </w:rPr>
        <w:t>ELEKTRİK PİYASASI LİSANS YÖNETMELİĞİNDE DEĞİŞİKLİK YAPILMASINA DAİR YÖNETMELİK</w:t>
      </w:r>
    </w:p>
    <w:p w:rsidR="00C2714C" w:rsidRPr="009F7901" w:rsidRDefault="00C2714C" w:rsidP="00C2714C">
      <w:pPr>
        <w:spacing w:line="240" w:lineRule="atLeast"/>
        <w:ind w:firstLine="566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tr-TR" w:eastAsia="tr-TR" w:bidi="ar-SA"/>
        </w:rPr>
      </w:pPr>
      <w:r w:rsidRPr="009F7901"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tr-TR" w:eastAsia="tr-TR" w:bidi="ar-SA"/>
        </w:rPr>
        <w:t>MADDE 1 –</w:t>
      </w:r>
      <w:r w:rsidRPr="009F7901">
        <w:rPr>
          <w:rFonts w:ascii="Times New Roman" w:eastAsia="Times New Roman" w:hAnsi="Times New Roman" w:cs="Times New Roman"/>
          <w:i w:val="0"/>
          <w:iCs w:val="0"/>
          <w:sz w:val="18"/>
          <w:lang w:val="tr-TR" w:eastAsia="tr-TR" w:bidi="ar-SA"/>
        </w:rPr>
        <w:t> </w:t>
      </w:r>
      <w:proofErr w:type="gramStart"/>
      <w:r w:rsidRPr="009F7901">
        <w:rPr>
          <w:rFonts w:ascii="Times New Roman" w:eastAsia="Times New Roman" w:hAnsi="Times New Roman" w:cs="Times New Roman"/>
          <w:i w:val="0"/>
          <w:iCs w:val="0"/>
          <w:sz w:val="18"/>
          <w:lang w:val="tr-TR" w:eastAsia="tr-TR" w:bidi="ar-SA"/>
        </w:rPr>
        <w:t>4/8/2002</w:t>
      </w:r>
      <w:proofErr w:type="gramEnd"/>
      <w:r w:rsidRPr="009F7901">
        <w:rPr>
          <w:rFonts w:ascii="Times New Roman" w:eastAsia="Times New Roman" w:hAnsi="Times New Roman" w:cs="Times New Roman"/>
          <w:i w:val="0"/>
          <w:iCs w:val="0"/>
          <w:sz w:val="18"/>
          <w:lang w:val="tr-TR" w:eastAsia="tr-TR" w:bidi="ar-SA"/>
        </w:rPr>
        <w:t> </w:t>
      </w:r>
      <w:r w:rsidRPr="009F7901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tr-TR" w:eastAsia="tr-TR" w:bidi="ar-SA"/>
        </w:rPr>
        <w:t>tarihli ve 24836 sayılı Resmî Gazete’de yayımlanan Elektrik Piyasası Lisans Yönetmeliğinin 7</w:t>
      </w:r>
      <w:r w:rsidRPr="009F7901">
        <w:rPr>
          <w:rFonts w:ascii="Times New Roman" w:eastAsia="Times New Roman" w:hAnsi="Times New Roman" w:cs="Times New Roman"/>
          <w:i w:val="0"/>
          <w:iCs w:val="0"/>
          <w:sz w:val="18"/>
          <w:lang w:val="tr-TR" w:eastAsia="tr-TR" w:bidi="ar-SA"/>
        </w:rPr>
        <w:t>nci </w:t>
      </w:r>
      <w:r w:rsidRPr="009F7901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tr-TR" w:eastAsia="tr-TR" w:bidi="ar-SA"/>
        </w:rPr>
        <w:t>maddesinin üçüncü fıkrasının sonuna aşağıda belirtilen cümle eklenmiştir.</w:t>
      </w:r>
    </w:p>
    <w:p w:rsidR="00C2714C" w:rsidRPr="009F7901" w:rsidRDefault="00C2714C" w:rsidP="00C2714C">
      <w:pPr>
        <w:spacing w:line="240" w:lineRule="atLeas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tr-TR" w:eastAsia="tr-TR" w:bidi="ar-SA"/>
        </w:rPr>
      </w:pPr>
      <w:r w:rsidRPr="009F7901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tr-TR" w:eastAsia="tr-TR" w:bidi="ar-SA"/>
        </w:rPr>
        <w:t>“Lisans Başvurusunda Sunulması Gereken Bilgi ve Belgeler Listesi</w:t>
      </w:r>
      <w:r w:rsidRPr="009F7901">
        <w:rPr>
          <w:rFonts w:ascii="Times New Roman" w:eastAsia="Times New Roman" w:hAnsi="Times New Roman" w:cs="Times New Roman"/>
          <w:i w:val="0"/>
          <w:iCs w:val="0"/>
          <w:sz w:val="18"/>
          <w:lang w:val="tr-TR" w:eastAsia="tr-TR" w:bidi="ar-SA"/>
        </w:rPr>
        <w:t> </w:t>
      </w:r>
      <w:proofErr w:type="gramStart"/>
      <w:r w:rsidRPr="009F7901">
        <w:rPr>
          <w:rFonts w:ascii="Times New Roman" w:eastAsia="Times New Roman" w:hAnsi="Times New Roman" w:cs="Times New Roman"/>
          <w:i w:val="0"/>
          <w:iCs w:val="0"/>
          <w:sz w:val="18"/>
          <w:lang w:val="tr-TR" w:eastAsia="tr-TR" w:bidi="ar-SA"/>
        </w:rPr>
        <w:t>31/7/2009</w:t>
      </w:r>
      <w:proofErr w:type="gramEnd"/>
      <w:r w:rsidRPr="009F7901">
        <w:rPr>
          <w:rFonts w:ascii="Times New Roman" w:eastAsia="Times New Roman" w:hAnsi="Times New Roman" w:cs="Times New Roman"/>
          <w:i w:val="0"/>
          <w:iCs w:val="0"/>
          <w:sz w:val="18"/>
          <w:lang w:val="tr-TR" w:eastAsia="tr-TR" w:bidi="ar-SA"/>
        </w:rPr>
        <w:t> </w:t>
      </w:r>
      <w:r w:rsidRPr="009F7901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tr-TR" w:eastAsia="tr-TR" w:bidi="ar-SA"/>
        </w:rPr>
        <w:t>tarihli ve 27305 sayılı Resmî Gazete’de yayımlanarak yürürlüğe giren Kamu Hizmetlerinin Sunumunda Uyulacak Usul ve Esaslara İlişkin Yönetmeliğin 8 inci maddesi çerçevesinde değerlendirmeye tabi tutulur ve adli sicil belgesi dışında söz konusu Yönetmeliğin 8 inci maddesine aykırı belge talep edilmez.”</w:t>
      </w:r>
    </w:p>
    <w:p w:rsidR="00C2714C" w:rsidRPr="009F7901" w:rsidRDefault="00C2714C" w:rsidP="00C2714C">
      <w:pPr>
        <w:spacing w:line="240" w:lineRule="atLeast"/>
        <w:ind w:firstLine="566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tr-TR" w:eastAsia="tr-TR" w:bidi="ar-SA"/>
        </w:rPr>
      </w:pPr>
      <w:r w:rsidRPr="009F7901"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tr-TR" w:eastAsia="tr-TR" w:bidi="ar-SA"/>
        </w:rPr>
        <w:t>MADDE 2 –</w:t>
      </w:r>
      <w:r w:rsidRPr="009F7901">
        <w:rPr>
          <w:rFonts w:ascii="Times New Roman" w:eastAsia="Times New Roman" w:hAnsi="Times New Roman" w:cs="Times New Roman"/>
          <w:i w:val="0"/>
          <w:iCs w:val="0"/>
          <w:sz w:val="18"/>
          <w:lang w:val="tr-TR" w:eastAsia="tr-TR" w:bidi="ar-SA"/>
        </w:rPr>
        <w:t> </w:t>
      </w:r>
      <w:r w:rsidRPr="009F7901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tr-TR" w:eastAsia="tr-TR" w:bidi="ar-SA"/>
        </w:rPr>
        <w:t>Aynı Yönetmeliğin 47</w:t>
      </w:r>
      <w:r w:rsidRPr="009F7901">
        <w:rPr>
          <w:rFonts w:ascii="Times New Roman" w:eastAsia="Times New Roman" w:hAnsi="Times New Roman" w:cs="Times New Roman"/>
          <w:i w:val="0"/>
          <w:iCs w:val="0"/>
          <w:sz w:val="18"/>
          <w:lang w:val="tr-TR" w:eastAsia="tr-TR" w:bidi="ar-SA"/>
        </w:rPr>
        <w:t> </w:t>
      </w:r>
      <w:proofErr w:type="spellStart"/>
      <w:r w:rsidRPr="009F7901">
        <w:rPr>
          <w:rFonts w:ascii="Times New Roman" w:eastAsia="Times New Roman" w:hAnsi="Times New Roman" w:cs="Times New Roman"/>
          <w:i w:val="0"/>
          <w:iCs w:val="0"/>
          <w:sz w:val="18"/>
          <w:lang w:val="tr-TR" w:eastAsia="tr-TR" w:bidi="ar-SA"/>
        </w:rPr>
        <w:t>nci</w:t>
      </w:r>
      <w:proofErr w:type="spellEnd"/>
      <w:r w:rsidRPr="009F7901">
        <w:rPr>
          <w:rFonts w:ascii="Times New Roman" w:eastAsia="Times New Roman" w:hAnsi="Times New Roman" w:cs="Times New Roman"/>
          <w:i w:val="0"/>
          <w:iCs w:val="0"/>
          <w:sz w:val="18"/>
          <w:lang w:val="tr-TR" w:eastAsia="tr-TR" w:bidi="ar-SA"/>
        </w:rPr>
        <w:t> </w:t>
      </w:r>
      <w:r w:rsidRPr="009F7901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tr-TR" w:eastAsia="tr-TR" w:bidi="ar-SA"/>
        </w:rPr>
        <w:t>maddesinin altıncı fıkrasının (a) bendinin (1) numaralı alt bendi aşağıdaki şekilde değiştirilmiştir.</w:t>
      </w:r>
    </w:p>
    <w:p w:rsidR="00C2714C" w:rsidRPr="009F7901" w:rsidRDefault="00C2714C" w:rsidP="00C2714C">
      <w:pPr>
        <w:spacing w:line="240" w:lineRule="atLeast"/>
        <w:ind w:firstLine="566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tr-TR" w:eastAsia="tr-TR" w:bidi="ar-SA"/>
        </w:rPr>
      </w:pPr>
      <w:r w:rsidRPr="009F7901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tr-TR" w:eastAsia="tr-TR" w:bidi="ar-SA"/>
        </w:rPr>
        <w:t>“1) Tüzel kişinin ticaret siciline tescil edildiğine ilişkin sicil belgesi ile tescilin ilan edildiği Ticaret Sicil Gazetesinin aslı veya Kurumca onaylı örneği,”</w:t>
      </w:r>
    </w:p>
    <w:p w:rsidR="00C2714C" w:rsidRPr="009F7901" w:rsidRDefault="00C2714C" w:rsidP="00C2714C">
      <w:pPr>
        <w:spacing w:line="240" w:lineRule="atLeast"/>
        <w:ind w:firstLine="566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tr-TR" w:eastAsia="tr-TR" w:bidi="ar-SA"/>
        </w:rPr>
      </w:pPr>
      <w:r w:rsidRPr="009F7901"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tr-TR" w:eastAsia="tr-TR" w:bidi="ar-SA"/>
        </w:rPr>
        <w:t>MADDE 3 –</w:t>
      </w:r>
      <w:r w:rsidRPr="009F7901">
        <w:rPr>
          <w:rFonts w:ascii="Times New Roman" w:eastAsia="Times New Roman" w:hAnsi="Times New Roman" w:cs="Times New Roman"/>
          <w:b/>
          <w:bCs/>
          <w:i w:val="0"/>
          <w:iCs w:val="0"/>
          <w:sz w:val="18"/>
          <w:lang w:val="tr-TR" w:eastAsia="tr-TR" w:bidi="ar-SA"/>
        </w:rPr>
        <w:t> </w:t>
      </w:r>
      <w:r w:rsidRPr="009F7901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tr-TR" w:eastAsia="tr-TR" w:bidi="ar-SA"/>
        </w:rPr>
        <w:t>Bu Yönetmelik yayımı tarihinde yürürlüğe girer.</w:t>
      </w:r>
    </w:p>
    <w:p w:rsidR="00C2714C" w:rsidRPr="009F7901" w:rsidRDefault="00C2714C" w:rsidP="00C2714C">
      <w:pPr>
        <w:spacing w:line="240" w:lineRule="atLeast"/>
        <w:ind w:firstLine="566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tr-TR" w:eastAsia="tr-TR" w:bidi="ar-SA"/>
        </w:rPr>
      </w:pPr>
      <w:r w:rsidRPr="009F7901"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tr-TR" w:eastAsia="tr-TR" w:bidi="ar-SA"/>
        </w:rPr>
        <w:t>MADDE 4 –</w:t>
      </w:r>
      <w:r w:rsidRPr="009F7901">
        <w:rPr>
          <w:rFonts w:ascii="Times New Roman" w:eastAsia="Times New Roman" w:hAnsi="Times New Roman" w:cs="Times New Roman"/>
          <w:b/>
          <w:bCs/>
          <w:i w:val="0"/>
          <w:iCs w:val="0"/>
          <w:sz w:val="18"/>
          <w:lang w:val="tr-TR" w:eastAsia="tr-TR" w:bidi="ar-SA"/>
        </w:rPr>
        <w:t> </w:t>
      </w:r>
      <w:r w:rsidRPr="009F7901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tr-TR" w:eastAsia="tr-TR" w:bidi="ar-SA"/>
        </w:rPr>
        <w:t>Bu Yönetmelik hükümlerini Enerji Piyasası Düzenleme Kurulu Başkanı yürütür.</w:t>
      </w:r>
    </w:p>
    <w:p w:rsidR="00C2714C" w:rsidRPr="009F7901" w:rsidRDefault="00C2714C" w:rsidP="00C2714C">
      <w:pPr>
        <w:spacing w:line="240" w:lineRule="atLeast"/>
        <w:ind w:firstLine="18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tr-TR" w:eastAsia="tr-TR" w:bidi="ar-SA"/>
        </w:rPr>
      </w:pPr>
      <w:r w:rsidRPr="009F790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tr-TR" w:eastAsia="tr-TR" w:bidi="ar-SA"/>
        </w:rPr>
        <w:t>—— • ——</w:t>
      </w:r>
    </w:p>
    <w:p w:rsidR="00E60804" w:rsidRDefault="00E60804"/>
    <w:sectPr w:rsidR="00E60804" w:rsidSect="00E6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4C"/>
    <w:rsid w:val="00305E7D"/>
    <w:rsid w:val="004550AD"/>
    <w:rsid w:val="00A863A1"/>
    <w:rsid w:val="00BB27A6"/>
    <w:rsid w:val="00C2714C"/>
    <w:rsid w:val="00DD5DC1"/>
    <w:rsid w:val="00DF62FC"/>
    <w:rsid w:val="00E60804"/>
    <w:rsid w:val="00EF7AB0"/>
    <w:rsid w:val="00F2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14C"/>
    <w:rPr>
      <w:i/>
      <w:iCs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A863A1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63A1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63A1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63A1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63A1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63A1"/>
    <w:pPr>
      <w:pBdr>
        <w:bottom w:val="single" w:sz="4" w:space="2" w:color="DBE2C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63A1"/>
    <w:pPr>
      <w:pBdr>
        <w:bottom w:val="dotted" w:sz="4" w:space="2" w:color="CAD3B8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63A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63A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63A1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863A1"/>
    <w:rPr>
      <w:b/>
      <w:bCs/>
      <w:color w:val="80945B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A863A1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63A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863A1"/>
    <w:pPr>
      <w:pBdr>
        <w:bottom w:val="dotted" w:sz="8" w:space="10" w:color="A7B78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863A1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character" w:styleId="Gl">
    <w:name w:val="Strong"/>
    <w:uiPriority w:val="22"/>
    <w:qFormat/>
    <w:rsid w:val="00A863A1"/>
    <w:rPr>
      <w:b/>
      <w:bCs/>
      <w:spacing w:val="0"/>
    </w:rPr>
  </w:style>
  <w:style w:type="character" w:styleId="Vurgu">
    <w:name w:val="Emphasis"/>
    <w:uiPriority w:val="20"/>
    <w:qFormat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paragraph" w:styleId="AralkYok">
    <w:name w:val="No Spacing"/>
    <w:basedOn w:val="Normal"/>
    <w:uiPriority w:val="1"/>
    <w:qFormat/>
    <w:rsid w:val="00A863A1"/>
  </w:style>
  <w:style w:type="paragraph" w:styleId="ListeParagraf">
    <w:name w:val="List Paragraph"/>
    <w:basedOn w:val="Normal"/>
    <w:uiPriority w:val="34"/>
    <w:qFormat/>
    <w:rsid w:val="00A863A1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A863A1"/>
    <w:rPr>
      <w:i w:val="0"/>
      <w:iCs w:val="0"/>
      <w:color w:val="80945B" w:themeColor="accent2" w:themeShade="BF"/>
    </w:rPr>
  </w:style>
  <w:style w:type="character" w:customStyle="1" w:styleId="TrnakChar">
    <w:name w:val="Tırnak Char"/>
    <w:basedOn w:val="VarsaylanParagrafYazTipi"/>
    <w:link w:val="Trnak"/>
    <w:uiPriority w:val="29"/>
    <w:rsid w:val="00A863A1"/>
    <w:rPr>
      <w:color w:val="80945B" w:themeColor="accent2" w:themeShade="BF"/>
      <w:sz w:val="20"/>
      <w:szCs w:val="20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863A1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HafifVurgulama">
    <w:name w:val="Subtle Emphasis"/>
    <w:uiPriority w:val="19"/>
    <w:qFormat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GlVurgulama">
    <w:name w:val="Intense Emphasis"/>
    <w:uiPriority w:val="21"/>
    <w:qFormat/>
    <w:rsid w:val="00A863A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HafifBavuru">
    <w:name w:val="Subtle Reference"/>
    <w:uiPriority w:val="31"/>
    <w:qFormat/>
    <w:rsid w:val="00A863A1"/>
    <w:rPr>
      <w:i/>
      <w:iCs/>
      <w:smallCaps/>
      <w:color w:val="A7B789" w:themeColor="accent2"/>
      <w:u w:color="A7B789" w:themeColor="accent2"/>
    </w:rPr>
  </w:style>
  <w:style w:type="character" w:styleId="GlBavuru">
    <w:name w:val="Intense Reference"/>
    <w:uiPriority w:val="32"/>
    <w:qFormat/>
    <w:rsid w:val="00A863A1"/>
    <w:rPr>
      <w:b/>
      <w:bCs/>
      <w:i/>
      <w:iCs/>
      <w:smallCaps/>
      <w:color w:val="A7B789" w:themeColor="accent2"/>
      <w:u w:color="A7B789" w:themeColor="accent2"/>
    </w:rPr>
  </w:style>
  <w:style w:type="character" w:styleId="KitapBal">
    <w:name w:val="Book Title"/>
    <w:uiPriority w:val="33"/>
    <w:qFormat/>
    <w:rsid w:val="00A863A1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863A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14C"/>
    <w:rPr>
      <w:i/>
      <w:iCs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A863A1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63A1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63A1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63A1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63A1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63A1"/>
    <w:pPr>
      <w:pBdr>
        <w:bottom w:val="single" w:sz="4" w:space="2" w:color="DBE2C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63A1"/>
    <w:pPr>
      <w:pBdr>
        <w:bottom w:val="dotted" w:sz="4" w:space="2" w:color="CAD3B8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63A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63A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63A1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863A1"/>
    <w:rPr>
      <w:b/>
      <w:bCs/>
      <w:color w:val="80945B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A863A1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63A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863A1"/>
    <w:pPr>
      <w:pBdr>
        <w:bottom w:val="dotted" w:sz="8" w:space="10" w:color="A7B78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863A1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character" w:styleId="Gl">
    <w:name w:val="Strong"/>
    <w:uiPriority w:val="22"/>
    <w:qFormat/>
    <w:rsid w:val="00A863A1"/>
    <w:rPr>
      <w:b/>
      <w:bCs/>
      <w:spacing w:val="0"/>
    </w:rPr>
  </w:style>
  <w:style w:type="character" w:styleId="Vurgu">
    <w:name w:val="Emphasis"/>
    <w:uiPriority w:val="20"/>
    <w:qFormat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paragraph" w:styleId="AralkYok">
    <w:name w:val="No Spacing"/>
    <w:basedOn w:val="Normal"/>
    <w:uiPriority w:val="1"/>
    <w:qFormat/>
    <w:rsid w:val="00A863A1"/>
  </w:style>
  <w:style w:type="paragraph" w:styleId="ListeParagraf">
    <w:name w:val="List Paragraph"/>
    <w:basedOn w:val="Normal"/>
    <w:uiPriority w:val="34"/>
    <w:qFormat/>
    <w:rsid w:val="00A863A1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A863A1"/>
    <w:rPr>
      <w:i w:val="0"/>
      <w:iCs w:val="0"/>
      <w:color w:val="80945B" w:themeColor="accent2" w:themeShade="BF"/>
    </w:rPr>
  </w:style>
  <w:style w:type="character" w:customStyle="1" w:styleId="TrnakChar">
    <w:name w:val="Tırnak Char"/>
    <w:basedOn w:val="VarsaylanParagrafYazTipi"/>
    <w:link w:val="Trnak"/>
    <w:uiPriority w:val="29"/>
    <w:rsid w:val="00A863A1"/>
    <w:rPr>
      <w:color w:val="80945B" w:themeColor="accent2" w:themeShade="BF"/>
      <w:sz w:val="20"/>
      <w:szCs w:val="20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863A1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HafifVurgulama">
    <w:name w:val="Subtle Emphasis"/>
    <w:uiPriority w:val="19"/>
    <w:qFormat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GlVurgulama">
    <w:name w:val="Intense Emphasis"/>
    <w:uiPriority w:val="21"/>
    <w:qFormat/>
    <w:rsid w:val="00A863A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HafifBavuru">
    <w:name w:val="Subtle Reference"/>
    <w:uiPriority w:val="31"/>
    <w:qFormat/>
    <w:rsid w:val="00A863A1"/>
    <w:rPr>
      <w:i/>
      <w:iCs/>
      <w:smallCaps/>
      <w:color w:val="A7B789" w:themeColor="accent2"/>
      <w:u w:color="A7B789" w:themeColor="accent2"/>
    </w:rPr>
  </w:style>
  <w:style w:type="character" w:styleId="GlBavuru">
    <w:name w:val="Intense Reference"/>
    <w:uiPriority w:val="32"/>
    <w:qFormat/>
    <w:rsid w:val="00A863A1"/>
    <w:rPr>
      <w:b/>
      <w:bCs/>
      <w:i/>
      <w:iCs/>
      <w:smallCaps/>
      <w:color w:val="A7B789" w:themeColor="accent2"/>
      <w:u w:color="A7B789" w:themeColor="accent2"/>
    </w:rPr>
  </w:style>
  <w:style w:type="character" w:styleId="KitapBal">
    <w:name w:val="Book Title"/>
    <w:uiPriority w:val="33"/>
    <w:qFormat/>
    <w:rsid w:val="00A863A1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863A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Özel 2">
      <a:dk1>
        <a:srgbClr val="000000"/>
      </a:dk1>
      <a:lt1>
        <a:srgbClr val="FFFFFF"/>
      </a:lt1>
      <a:dk2>
        <a:srgbClr val="00B050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Serkan</cp:lastModifiedBy>
  <cp:revision>2</cp:revision>
  <dcterms:created xsi:type="dcterms:W3CDTF">2012-04-12T07:38:00Z</dcterms:created>
  <dcterms:modified xsi:type="dcterms:W3CDTF">2012-04-12T07:38:00Z</dcterms:modified>
</cp:coreProperties>
</file>